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4FA53" w14:textId="5A091C9C" w:rsidR="001241D9" w:rsidRDefault="00FB5B89">
      <w:pPr>
        <w:spacing w:line="312" w:lineRule="auto"/>
        <w:jc w:val="both"/>
      </w:pPr>
      <w:r>
        <w:rPr>
          <w:rFonts w:eastAsia="Calibri" w:cs="Calibri"/>
          <w:color w:val="00000A"/>
          <w:sz w:val="22"/>
          <w:szCs w:val="22"/>
          <w:u w:val="single"/>
        </w:rPr>
        <w:t xml:space="preserve">Tlačová správa    </w:t>
      </w:r>
      <w:r>
        <w:rPr>
          <w:rFonts w:eastAsia="Calibri" w:cs="Calibri"/>
          <w:color w:val="00000A"/>
          <w:sz w:val="22"/>
          <w:szCs w:val="22"/>
          <w:u w:val="single"/>
        </w:rPr>
        <w:tab/>
      </w:r>
      <w:r>
        <w:rPr>
          <w:rFonts w:eastAsia="Calibri" w:cs="Calibri"/>
          <w:color w:val="00000A"/>
          <w:sz w:val="22"/>
          <w:szCs w:val="22"/>
          <w:u w:val="single"/>
        </w:rPr>
        <w:tab/>
      </w:r>
      <w:r>
        <w:rPr>
          <w:rFonts w:eastAsia="Calibri" w:cs="Calibri"/>
          <w:color w:val="00000A"/>
          <w:sz w:val="22"/>
          <w:szCs w:val="22"/>
          <w:u w:val="single"/>
        </w:rPr>
        <w:tab/>
      </w:r>
      <w:r>
        <w:rPr>
          <w:rFonts w:eastAsia="Calibri" w:cs="Calibri"/>
          <w:color w:val="00000A"/>
          <w:sz w:val="22"/>
          <w:szCs w:val="22"/>
          <w:u w:val="single"/>
        </w:rPr>
        <w:tab/>
      </w:r>
      <w:r>
        <w:rPr>
          <w:rFonts w:eastAsia="Calibri" w:cs="Calibri"/>
          <w:color w:val="00000A"/>
          <w:sz w:val="22"/>
          <w:szCs w:val="22"/>
          <w:u w:val="single"/>
        </w:rPr>
        <w:tab/>
        <w:t xml:space="preserve">                                                              november 2022</w:t>
      </w:r>
    </w:p>
    <w:p w14:paraId="4FBA6F3F" w14:textId="77777777" w:rsidR="00DB42CA" w:rsidRDefault="00FB5B89" w:rsidP="00DB42CA">
      <w:pPr>
        <w:spacing w:line="360" w:lineRule="auto"/>
        <w:jc w:val="both"/>
      </w:pPr>
      <w:r>
        <w:rPr>
          <w:rFonts w:ascii="Helvetica Neue" w:eastAsia="Helvetica Neue" w:hAnsi="Helvetica Neue" w:cs="Helvetica Neue"/>
          <w:b/>
          <w:i/>
          <w:color w:val="222222"/>
          <w:sz w:val="24"/>
          <w:szCs w:val="24"/>
        </w:rPr>
        <w:br/>
      </w:r>
      <w:r w:rsidR="00DB42CA">
        <w:rPr>
          <w:rFonts w:ascii="Ebrima" w:hAnsi="Ebrima" w:cs="Ebrima"/>
          <w:b/>
          <w:bCs/>
          <w:i/>
          <w:iCs/>
          <w:color w:val="800080"/>
          <w:sz w:val="24"/>
          <w:szCs w:val="24"/>
        </w:rPr>
        <w:t xml:space="preserve">Aliancia NIE RAKOVINE reaguje na potreby pacientov: pripravila pre nich manuál ŽIVOT S RAKOVINOU PANKREASU a mobilnú aplikáciu HOME- PACIENTSKY PORADCA. </w:t>
      </w:r>
    </w:p>
    <w:p w14:paraId="3E4A9A5B" w14:textId="77777777" w:rsidR="00DB42CA" w:rsidRDefault="00DB42CA" w:rsidP="00DB42CA">
      <w:pPr>
        <w:spacing w:line="360" w:lineRule="auto"/>
        <w:jc w:val="both"/>
      </w:pPr>
      <w:r>
        <w:rPr>
          <w:rFonts w:ascii="Ebrima" w:eastAsia="Ebrima" w:hAnsi="Ebrima" w:cs="Ebrima"/>
          <w:b/>
          <w:bCs/>
          <w:i/>
          <w:iCs/>
          <w:sz w:val="24"/>
          <w:szCs w:val="24"/>
        </w:rPr>
        <w:t xml:space="preserve"> </w:t>
      </w:r>
    </w:p>
    <w:p w14:paraId="4F106010" w14:textId="20618A50" w:rsidR="00DB42CA" w:rsidRDefault="00DB42CA" w:rsidP="00DB42CA">
      <w:pPr>
        <w:spacing w:line="360" w:lineRule="auto"/>
        <w:jc w:val="both"/>
      </w:pPr>
      <w:r>
        <w:rPr>
          <w:rFonts w:ascii="Ebrima" w:hAnsi="Ebrima" w:cs="Ebrima"/>
          <w:b/>
          <w:bCs/>
          <w:sz w:val="24"/>
          <w:szCs w:val="24"/>
        </w:rPr>
        <w:t xml:space="preserve">Mesiac november je zároveň mesiacom povedomia o rakovine pankreasu. Pacientska organizácia NIE RAKOVINE po celý tento čas intenzívne komunikovala s pacientmi, ktorí majú toto ochorenie, a s ich blízkymi. </w:t>
      </w:r>
      <w:r>
        <w:rPr>
          <w:rFonts w:ascii="Ebrima" w:hAnsi="Ebrima" w:cs="Ebrima"/>
          <w:b/>
          <w:bCs/>
          <w:i/>
          <w:iCs/>
          <w:sz w:val="24"/>
          <w:szCs w:val="24"/>
        </w:rPr>
        <w:t xml:space="preserve">„Dlhodobo vnímame   potreby pacientov. Zisťujeme, aké informácie im chýbajú,  čo sa chcú dozvedieť a čo najviac potrebujú pri ich diagnóze. Spolupracujeme s odborníkmi -s lekármi, psychológmi, výživovými poradcami i s našimi pacientskymi dobrovoľníkmi. Výsledkom je viacero foriem pomoci pacientom, ktoré dlhodobo fungujú. Tými najnovšími, ktoré chceme predstaviť, sú pacientsky manuál  ŽIVOT S RAKOVINOU PANKREASU a mobilná aplikácia  HOME-PACIENTSKY PORADCA, ktorú si pacienti môžu stiahnuť priamo do svojho telefónu,“  </w:t>
      </w:r>
      <w:r>
        <w:rPr>
          <w:rFonts w:ascii="Ebrima" w:hAnsi="Ebrima" w:cs="Ebrima"/>
          <w:b/>
          <w:bCs/>
          <w:sz w:val="24"/>
          <w:szCs w:val="24"/>
        </w:rPr>
        <w:t>hovorí prezidentka  NIE RAKOVINE Jana  Španková</w:t>
      </w:r>
    </w:p>
    <w:p w14:paraId="424218D5" w14:textId="7AED7060" w:rsidR="00DB42CA" w:rsidRDefault="00DB42CA" w:rsidP="00DB42CA">
      <w:pPr>
        <w:spacing w:line="360" w:lineRule="auto"/>
        <w:jc w:val="both"/>
      </w:pPr>
    </w:p>
    <w:p w14:paraId="7CBF871B" w14:textId="5903E1E6" w:rsidR="00DB42CA" w:rsidRDefault="003D304B" w:rsidP="00DB42CA">
      <w:pPr>
        <w:spacing w:line="360" w:lineRule="auto"/>
        <w:jc w:val="both"/>
      </w:pPr>
      <w:r>
        <w:rPr>
          <w:rFonts w:ascii="Ebrima" w:hAnsi="Ebrima" w:cs="Ebrima"/>
          <w:b/>
          <w:b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B4245DE" wp14:editId="14CDC72E">
            <wp:simplePos x="0" y="0"/>
            <wp:positionH relativeFrom="margin">
              <wp:posOffset>-71120</wp:posOffset>
            </wp:positionH>
            <wp:positionV relativeFrom="paragraph">
              <wp:posOffset>52070</wp:posOffset>
            </wp:positionV>
            <wp:extent cx="2194560" cy="3054350"/>
            <wp:effectExtent l="0" t="0" r="0" b="0"/>
            <wp:wrapTight wrapText="bothSides">
              <wp:wrapPolygon edited="0">
                <wp:start x="0" y="0"/>
                <wp:lineTo x="0" y="21420"/>
                <wp:lineTo x="21375" y="21420"/>
                <wp:lineTo x="21375" y="0"/>
                <wp:lineTo x="0" y="0"/>
              </wp:wrapPolygon>
            </wp:wrapTight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ok 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2CA">
        <w:rPr>
          <w:rFonts w:ascii="Ebrima" w:hAnsi="Ebrima" w:cs="Ebrima"/>
          <w:b/>
          <w:bCs/>
          <w:sz w:val="24"/>
          <w:szCs w:val="24"/>
        </w:rPr>
        <w:t xml:space="preserve">Pacientsky manuál </w:t>
      </w:r>
      <w:r w:rsidR="00DB42CA">
        <w:rPr>
          <w:rFonts w:ascii="Ebrima" w:hAnsi="Ebrima" w:cs="Ebrima"/>
          <w:b/>
          <w:bCs/>
          <w:i/>
          <w:iCs/>
          <w:sz w:val="24"/>
          <w:szCs w:val="24"/>
        </w:rPr>
        <w:t xml:space="preserve">ŽIVOT S RAKOVINOU PANKREASU </w:t>
      </w:r>
      <w:r w:rsidR="00DB42CA">
        <w:rPr>
          <w:rFonts w:ascii="Ebrima" w:hAnsi="Ebrima" w:cs="Ebrima"/>
          <w:b/>
          <w:bCs/>
          <w:sz w:val="24"/>
          <w:szCs w:val="24"/>
        </w:rPr>
        <w:t xml:space="preserve">sprevádza pacienta jeho ochorením - od prvých prejavov, cez diagnostikovanie, až po liečbu a životosprávu  pri karcinóme pankreasu. Pacienti v ňom nájdu potrebné informácie, ktoré im môžu uľahčiť ich cestu liečbou. Dozvedia sa o nešpecifických príznakoch, ktoré si treba všímať a tiež získajú kontakty na gastroenterologické ambulancie zaradené do </w:t>
      </w:r>
      <w:hyperlink r:id="rId8" w:history="1">
        <w:r w:rsidR="00DB42CA" w:rsidRPr="00DB42CA">
          <w:rPr>
            <w:rStyle w:val="Hypertextovprepojenie"/>
            <w:rFonts w:ascii="Ebrima" w:hAnsi="Ebrima" w:cs="Ebrima"/>
            <w:b/>
            <w:bCs/>
            <w:sz w:val="24"/>
            <w:szCs w:val="24"/>
          </w:rPr>
          <w:t>MAPY POMOCI</w:t>
        </w:r>
      </w:hyperlink>
      <w:r w:rsidR="00DB42CA">
        <w:rPr>
          <w:rFonts w:ascii="Ebrima" w:hAnsi="Ebrima" w:cs="Ebrima"/>
          <w:b/>
          <w:bCs/>
          <w:sz w:val="24"/>
          <w:szCs w:val="24"/>
        </w:rPr>
        <w:t xml:space="preserve">-siete ambulancií, na ktoré sa pacienti môžu obrátiť po odporučení svojho všeobecného lekára. Dôležitou súčasťou manuálu je Cesta pacienta, ktorá </w:t>
      </w:r>
      <w:r w:rsidR="00DB42CA">
        <w:t xml:space="preserve"> </w:t>
      </w:r>
      <w:r w:rsidR="00DB42CA">
        <w:rPr>
          <w:rFonts w:ascii="Ebrima" w:hAnsi="Ebrima"/>
          <w:b/>
          <w:bCs/>
          <w:sz w:val="24"/>
          <w:szCs w:val="24"/>
        </w:rPr>
        <w:t>pomôže pacientovi zorientovať sa v systéme zdravotnej starostlivosti od výskytu prvých príznakov až po diagnostiku ochorenia a kontakty a na potrebné pracoviská.</w:t>
      </w:r>
    </w:p>
    <w:p w14:paraId="5AAF0DF1" w14:textId="1681FA48" w:rsidR="00DB42CA" w:rsidRDefault="00DB42CA" w:rsidP="00DB42CA">
      <w:pPr>
        <w:spacing w:line="360" w:lineRule="auto"/>
        <w:jc w:val="both"/>
        <w:rPr>
          <w:rFonts w:ascii="Ebrima" w:hAnsi="Ebrima" w:cs="Ebrima"/>
          <w:b/>
          <w:bCs/>
          <w:sz w:val="24"/>
          <w:szCs w:val="24"/>
        </w:rPr>
      </w:pPr>
      <w:r>
        <w:rPr>
          <w:rFonts w:ascii="Ebrima" w:hAnsi="Ebrima" w:cs="Ebrima"/>
          <w:b/>
          <w:bCs/>
          <w:i/>
          <w:iCs/>
          <w:sz w:val="24"/>
          <w:szCs w:val="24"/>
        </w:rPr>
        <w:t>„Pacienti sa môžu dozvedieť viac o ne</w:t>
      </w:r>
      <w:r>
        <w:rPr>
          <w:rFonts w:ascii="Ebrima" w:hAnsi="Ebrima"/>
          <w:b/>
          <w:bCs/>
          <w:i/>
          <w:iCs/>
          <w:sz w:val="24"/>
          <w:szCs w:val="24"/>
        </w:rPr>
        <w:t xml:space="preserve">špecifických prvých príznakoch a o vyšetreniach a postupoch, ktoré vedú k diagnóze. </w:t>
      </w:r>
      <w:r>
        <w:rPr>
          <w:rFonts w:ascii="Ebrima" w:hAnsi="Ebrima" w:cs="Ebrima"/>
          <w:b/>
          <w:bCs/>
          <w:i/>
          <w:iCs/>
          <w:sz w:val="24"/>
          <w:szCs w:val="24"/>
        </w:rPr>
        <w:t xml:space="preserve"> Ak si naskenujú QR kód, dostanú sa ku </w:t>
      </w:r>
      <w:r>
        <w:rPr>
          <w:rFonts w:ascii="Ebrima" w:hAnsi="Ebrima"/>
          <w:b/>
          <w:bCs/>
          <w:i/>
          <w:iCs/>
          <w:sz w:val="24"/>
          <w:szCs w:val="24"/>
        </w:rPr>
        <w:t xml:space="preserve"> kontaktom na gastroenterologické pracoviská a podrobnejším vysvetleniam, čo znamená ich diagnóza. </w:t>
      </w:r>
      <w:r>
        <w:rPr>
          <w:rFonts w:ascii="Ebrima" w:hAnsi="Ebrima" w:cs="Ebrima"/>
          <w:b/>
          <w:bCs/>
          <w:i/>
          <w:iCs/>
          <w:sz w:val="24"/>
          <w:szCs w:val="24"/>
        </w:rPr>
        <w:t xml:space="preserve">Ďalší QR kód ich privedie k pomoci a podpore, ktorú poskytujú naši dobrovoľníci v pacientskych poradniach pôsobiacich po celom Slovensku,“ </w:t>
      </w:r>
      <w:r>
        <w:rPr>
          <w:rFonts w:ascii="Ebrima" w:hAnsi="Ebrima" w:cs="Ebrima"/>
          <w:b/>
          <w:bCs/>
          <w:sz w:val="24"/>
          <w:szCs w:val="24"/>
        </w:rPr>
        <w:t xml:space="preserve">hovorí Jana Španková. </w:t>
      </w:r>
    </w:p>
    <w:p w14:paraId="136B673D" w14:textId="1362F8A2" w:rsidR="00DB42CA" w:rsidRDefault="00DB42CA" w:rsidP="003D304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6E909A2" wp14:editId="6A52E50B">
            <wp:extent cx="5509260" cy="3995803"/>
            <wp:effectExtent l="0" t="0" r="0" b="508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402" cy="400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58833" w14:textId="77777777" w:rsidR="00DB42CA" w:rsidRPr="003D304B" w:rsidRDefault="00DB42CA" w:rsidP="00DB42CA">
      <w:pPr>
        <w:spacing w:line="360" w:lineRule="auto"/>
        <w:jc w:val="both"/>
      </w:pPr>
      <w:r w:rsidRPr="003D304B">
        <w:rPr>
          <w:rFonts w:ascii="Ebrima" w:hAnsi="Ebrima" w:cs="Ebrima"/>
          <w:sz w:val="24"/>
          <w:szCs w:val="24"/>
        </w:rPr>
        <w:t xml:space="preserve">Manuál pacientom poskytne aj usmernenia, ako komunikovať s lekárom, na čo sa pýtať a tiež ako sa stravovať, aby si udržali hmotnosť a telesnú silu pred operáciou i po nej. Príbeh cesty liečbou rakoviny pankreasu aj s popisom jedálnička pridala aj Oľga, pacientka a dobrovoľníčka aliancie NIE RAKOVINE. </w:t>
      </w:r>
    </w:p>
    <w:p w14:paraId="4E86F1E8" w14:textId="369BC407" w:rsidR="00DB42CA" w:rsidRDefault="00DB42CA" w:rsidP="00DB42CA">
      <w:pPr>
        <w:spacing w:line="360" w:lineRule="auto"/>
        <w:jc w:val="both"/>
        <w:rPr>
          <w:b/>
          <w:bCs/>
        </w:rPr>
      </w:pPr>
    </w:p>
    <w:p w14:paraId="10DA9975" w14:textId="77777777" w:rsidR="00DB42CA" w:rsidRDefault="00DB42CA" w:rsidP="00DB42CA">
      <w:pPr>
        <w:spacing w:line="360" w:lineRule="auto"/>
        <w:rPr>
          <w:rFonts w:ascii="Ebrima" w:hAnsi="Ebrima" w:cs="Ebrima"/>
          <w:sz w:val="24"/>
          <w:szCs w:val="24"/>
        </w:rPr>
      </w:pPr>
      <w:r w:rsidRPr="00DB42CA">
        <w:rPr>
          <w:rFonts w:ascii="Ebrima" w:hAnsi="Ebrim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CB51C4" wp14:editId="79F35D7F">
            <wp:simplePos x="0" y="0"/>
            <wp:positionH relativeFrom="column">
              <wp:posOffset>-93980</wp:posOffset>
            </wp:positionH>
            <wp:positionV relativeFrom="paragraph">
              <wp:posOffset>101600</wp:posOffset>
            </wp:positionV>
            <wp:extent cx="3387725" cy="1691640"/>
            <wp:effectExtent l="0" t="0" r="3175" b="3810"/>
            <wp:wrapTight wrapText="bothSides">
              <wp:wrapPolygon edited="0">
                <wp:start x="0" y="0"/>
                <wp:lineTo x="0" y="21405"/>
                <wp:lineTo x="21499" y="21405"/>
                <wp:lineTo x="21499" y="0"/>
                <wp:lineTo x="0" y="0"/>
              </wp:wrapPolygon>
            </wp:wrapTight>
            <wp:docPr id="17" name="Obrázok 17" descr="Obrázok, na ktorom je text&#10;&#10;Automaticky generovaný popi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 descr="Obrázok, na ktorom je text&#10;&#10;Automaticky generovaný popis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B42CA">
        <w:rPr>
          <w:rFonts w:ascii="Ebrima" w:hAnsi="Ebrima" w:cs="Ebrima"/>
          <w:sz w:val="24"/>
          <w:szCs w:val="24"/>
        </w:rPr>
        <w:t xml:space="preserve">Pomoc a podporu pacientom poskytne aj nová mobilná aplikácia </w:t>
      </w:r>
    </w:p>
    <w:p w14:paraId="3B693479" w14:textId="252B8002" w:rsidR="00DB42CA" w:rsidRPr="00DB42CA" w:rsidRDefault="00DB42CA" w:rsidP="00DB42CA">
      <w:pPr>
        <w:spacing w:line="360" w:lineRule="auto"/>
        <w:rPr>
          <w:rFonts w:ascii="Ebrima" w:hAnsi="Ebrima"/>
          <w:sz w:val="24"/>
          <w:szCs w:val="24"/>
        </w:rPr>
      </w:pPr>
      <w:hyperlink r:id="rId12" w:history="1">
        <w:r w:rsidRPr="00DB42CA">
          <w:rPr>
            <w:rStyle w:val="Hypertextovprepojenie"/>
            <w:rFonts w:ascii="Ebrima" w:hAnsi="Ebrima" w:cs="Ebrima"/>
            <w:b/>
            <w:bCs/>
            <w:sz w:val="24"/>
            <w:szCs w:val="24"/>
          </w:rPr>
          <w:t>HOME-PACIENTSKY PORADCA</w:t>
        </w:r>
      </w:hyperlink>
      <w:r w:rsidRPr="00DB42CA">
        <w:rPr>
          <w:rFonts w:ascii="Ebrima" w:hAnsi="Ebrima" w:cs="Ebrima"/>
          <w:b/>
          <w:bCs/>
          <w:sz w:val="24"/>
          <w:szCs w:val="24"/>
        </w:rPr>
        <w:t xml:space="preserve"> </w:t>
      </w:r>
    </w:p>
    <w:p w14:paraId="29FB21E8" w14:textId="2A8FCF75" w:rsidR="00DB42CA" w:rsidRPr="00DB42CA" w:rsidRDefault="00DB42CA" w:rsidP="00DB42CA">
      <w:pPr>
        <w:spacing w:line="360" w:lineRule="auto"/>
        <w:jc w:val="both"/>
      </w:pPr>
      <w:r w:rsidRPr="00DB42CA">
        <w:rPr>
          <w:rFonts w:ascii="Ebrima" w:hAnsi="Ebrima" w:cs="Ebrima"/>
          <w:sz w:val="24"/>
          <w:szCs w:val="24"/>
        </w:rPr>
        <w:t>Obsahuje všetky dôležité informácie z manuálu, ktoré pacientom môžu pomôcť. Prostredníctvom tejto aplikácie si tiež môžu</w:t>
      </w:r>
      <w:r w:rsidRPr="00DB42CA">
        <w:rPr>
          <w:rFonts w:ascii="Ebrima" w:hAnsi="Ebrima"/>
          <w:sz w:val="24"/>
          <w:szCs w:val="24"/>
        </w:rPr>
        <w:t xml:space="preserve"> dohodnúť rozhovor s pacientskym poradcom. </w:t>
      </w:r>
      <w:r w:rsidRPr="00DB42CA">
        <w:rPr>
          <w:rFonts w:ascii="Ebrima" w:hAnsi="Ebrima" w:cs="Ebrima"/>
          <w:sz w:val="24"/>
          <w:szCs w:val="24"/>
        </w:rPr>
        <w:t xml:space="preserve">Medzi pacientskymi poradcami sú bývalí pacienti i sociálni pracovníci. Pacientom aj ich blízkym môžu poskytnúť psychickú podporu a cenné rady. Môžu im poradiť, ako zvládnuť stravovanie i vedľajšie účinky liečby a tiež, kde hľadať právnu a sociálnu pomoc a tiež informácie, na čo </w:t>
      </w:r>
      <w:r w:rsidRPr="00DB42CA">
        <w:rPr>
          <w:rFonts w:ascii="Ebrima" w:hAnsi="Ebrima"/>
          <w:sz w:val="24"/>
          <w:szCs w:val="24"/>
        </w:rPr>
        <w:t>majú nárok po stanovení diagnózy.</w:t>
      </w:r>
      <w:r w:rsidRPr="00DB42CA">
        <w:rPr>
          <w:rFonts w:ascii="Ebrima" w:hAnsi="Ebrima" w:cs="Ebrima"/>
          <w:sz w:val="24"/>
          <w:szCs w:val="24"/>
        </w:rPr>
        <w:t xml:space="preserve"> Umožnia im tiež porozprávať sa  o všetkom, čo ich trápi v súvislosti s chorobou, so zaručením súkromia, anonymity a absolútnej diskrétnosti. </w:t>
      </w:r>
    </w:p>
    <w:p w14:paraId="225085D8" w14:textId="77777777" w:rsidR="00DB42CA" w:rsidRPr="003D304B" w:rsidRDefault="00DB42CA" w:rsidP="00DB42CA">
      <w:pPr>
        <w:spacing w:line="360" w:lineRule="auto"/>
        <w:jc w:val="both"/>
        <w:rPr>
          <w:rFonts w:ascii="Ebrima" w:hAnsi="Ebrima" w:cs="Ebrima"/>
          <w:b/>
          <w:bCs/>
          <w:sz w:val="16"/>
          <w:szCs w:val="16"/>
        </w:rPr>
      </w:pPr>
    </w:p>
    <w:p w14:paraId="062B6AAA" w14:textId="2023062C" w:rsidR="00DB42CA" w:rsidRPr="003D304B" w:rsidRDefault="003D304B" w:rsidP="00DB42CA">
      <w:pPr>
        <w:spacing w:line="360" w:lineRule="auto"/>
        <w:jc w:val="both"/>
        <w:rPr>
          <w:rFonts w:ascii="Ebrima" w:hAnsi="Ebrima" w:cs="Ebr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28844B8" wp14:editId="356773E5">
            <wp:simplePos x="0" y="0"/>
            <wp:positionH relativeFrom="column">
              <wp:posOffset>4531360</wp:posOffset>
            </wp:positionH>
            <wp:positionV relativeFrom="paragraph">
              <wp:posOffset>2399665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ok 2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2CA" w:rsidRPr="003D304B">
        <w:rPr>
          <w:rFonts w:ascii="Ebrima" w:hAnsi="Ebrima" w:cs="Ebrima"/>
          <w:sz w:val="24"/>
          <w:szCs w:val="24"/>
        </w:rPr>
        <w:t>Pacientom s rakovinou pankreasu môže významne pomôcť aj jedinečná publikácia s názvom Životospráva pri liečbe nádorov tráviacej sústavy - kniha plná faktov a informácií, receptov, rád o stravovaní a životospráve,  vypracovaná v spolupráci s viacerými odborníkmi.  Pacientska aliancia NIE RAKOVINE, ktorá je zároveň členom európskych i svetových pacientskych štruktúr: organizácie DICE (</w:t>
      </w:r>
      <w:proofErr w:type="spellStart"/>
      <w:r w:rsidR="00DB42CA" w:rsidRPr="003D304B">
        <w:rPr>
          <w:rFonts w:ascii="Ebrima" w:hAnsi="Ebrima" w:cs="Ebrima"/>
          <w:sz w:val="24"/>
          <w:szCs w:val="24"/>
        </w:rPr>
        <w:t>Digestive</w:t>
      </w:r>
      <w:proofErr w:type="spellEnd"/>
      <w:r w:rsidR="00DB42CA" w:rsidRPr="003D304B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DB42CA" w:rsidRPr="003D304B">
        <w:rPr>
          <w:rFonts w:ascii="Ebrima" w:hAnsi="Ebrima" w:cs="Ebrima"/>
          <w:sz w:val="24"/>
          <w:szCs w:val="24"/>
        </w:rPr>
        <w:t>Cancer</w:t>
      </w:r>
      <w:proofErr w:type="spellEnd"/>
      <w:r w:rsidR="00DB42CA" w:rsidRPr="003D304B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DB42CA" w:rsidRPr="003D304B">
        <w:rPr>
          <w:rFonts w:ascii="Ebrima" w:hAnsi="Ebrima" w:cs="Ebrima"/>
          <w:sz w:val="24"/>
          <w:szCs w:val="24"/>
        </w:rPr>
        <w:t>Europe</w:t>
      </w:r>
      <w:proofErr w:type="spellEnd"/>
      <w:r w:rsidR="00DB42CA" w:rsidRPr="003D304B">
        <w:rPr>
          <w:rFonts w:ascii="Ebrima" w:hAnsi="Ebrima" w:cs="Ebrima"/>
          <w:sz w:val="24"/>
          <w:szCs w:val="24"/>
        </w:rPr>
        <w:t>) a WPCC (</w:t>
      </w:r>
      <w:proofErr w:type="spellStart"/>
      <w:r w:rsidR="00DB42CA" w:rsidRPr="003D304B">
        <w:rPr>
          <w:rFonts w:ascii="Ebrima" w:hAnsi="Ebrima" w:cs="Ebrima"/>
          <w:sz w:val="24"/>
          <w:szCs w:val="24"/>
        </w:rPr>
        <w:t>World</w:t>
      </w:r>
      <w:proofErr w:type="spellEnd"/>
      <w:r w:rsidR="00DB42CA" w:rsidRPr="003D304B">
        <w:rPr>
          <w:rFonts w:ascii="Ebrima" w:hAnsi="Ebrima" w:cs="Ebrima"/>
          <w:sz w:val="24"/>
          <w:szCs w:val="24"/>
        </w:rPr>
        <w:t xml:space="preserve">  </w:t>
      </w:r>
      <w:proofErr w:type="spellStart"/>
      <w:r w:rsidR="00DB42CA" w:rsidRPr="003D304B">
        <w:rPr>
          <w:rFonts w:ascii="Ebrima" w:hAnsi="Ebrima" w:cs="Ebrima"/>
          <w:sz w:val="24"/>
          <w:szCs w:val="24"/>
        </w:rPr>
        <w:t>Pacreatic</w:t>
      </w:r>
      <w:proofErr w:type="spellEnd"/>
      <w:r w:rsidR="00DB42CA" w:rsidRPr="003D304B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DB42CA" w:rsidRPr="003D304B">
        <w:rPr>
          <w:rFonts w:ascii="Ebrima" w:hAnsi="Ebrima" w:cs="Ebrima"/>
          <w:sz w:val="24"/>
          <w:szCs w:val="24"/>
        </w:rPr>
        <w:t>Cancer</w:t>
      </w:r>
      <w:proofErr w:type="spellEnd"/>
      <w:r w:rsidR="00DB42CA" w:rsidRPr="003D304B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DB42CA" w:rsidRPr="003D304B">
        <w:rPr>
          <w:rFonts w:ascii="Ebrima" w:hAnsi="Ebrima" w:cs="Ebrima"/>
          <w:sz w:val="24"/>
          <w:szCs w:val="24"/>
        </w:rPr>
        <w:t>Coalition</w:t>
      </w:r>
      <w:proofErr w:type="spellEnd"/>
      <w:r w:rsidR="00DB42CA" w:rsidRPr="003D304B">
        <w:rPr>
          <w:rFonts w:ascii="Ebrima" w:hAnsi="Ebrima" w:cs="Ebrima"/>
          <w:sz w:val="24"/>
          <w:szCs w:val="24"/>
        </w:rPr>
        <w:t xml:space="preserve">) tiež pripomienkovala pacientsku príručku ESMO (Európskej spoločnosti klinickej onkológie) o súčasných európskych štandardoch liečby rakoviny pankreasu, ktorú na Slovensku vydal Národný onkologický inštitút. Táto publikácia bude pacientom k dispozícii v piatich pacientskych poradniach,  v odkaze na stránke </w:t>
      </w:r>
      <w:hyperlink r:id="rId14" w:history="1">
        <w:r w:rsidR="00DB42CA" w:rsidRPr="003D304B">
          <w:rPr>
            <w:rStyle w:val="Hypertextovprepojenie"/>
            <w:rFonts w:ascii="Ebrima" w:hAnsi="Ebrima" w:cs="Ebrima"/>
            <w:sz w:val="24"/>
            <w:szCs w:val="24"/>
            <w:lang w:bidi="ar-SA"/>
          </w:rPr>
          <w:t>www.nierakovine.sk</w:t>
        </w:r>
      </w:hyperlink>
      <w:r w:rsidR="00DB42CA" w:rsidRPr="003D304B">
        <w:rPr>
          <w:rFonts w:ascii="Ebrima" w:hAnsi="Ebrima" w:cs="Ebrima"/>
          <w:sz w:val="24"/>
          <w:szCs w:val="24"/>
        </w:rPr>
        <w:t xml:space="preserve">  na stránku </w:t>
      </w:r>
      <w:hyperlink r:id="rId15" w:history="1">
        <w:r w:rsidR="00DB42CA" w:rsidRPr="003D304B">
          <w:rPr>
            <w:rStyle w:val="Hypertextovprepojenie"/>
            <w:rFonts w:ascii="Ebrima" w:hAnsi="Ebrima" w:cs="Ebrima"/>
            <w:sz w:val="24"/>
            <w:szCs w:val="24"/>
            <w:lang w:bidi="ar-SA"/>
          </w:rPr>
          <w:t>www.noisk.sk</w:t>
        </w:r>
      </w:hyperlink>
      <w:r w:rsidR="00DB42CA" w:rsidRPr="003D304B">
        <w:rPr>
          <w:rFonts w:ascii="Ebrima" w:hAnsi="Ebrima" w:cs="Ebrima"/>
          <w:sz w:val="24"/>
          <w:szCs w:val="24"/>
        </w:rPr>
        <w:t xml:space="preserve"> </w:t>
      </w:r>
    </w:p>
    <w:p w14:paraId="58E18D58" w14:textId="77777777" w:rsidR="003D304B" w:rsidRPr="003D304B" w:rsidRDefault="003D304B" w:rsidP="00DB42CA">
      <w:pPr>
        <w:spacing w:line="360" w:lineRule="auto"/>
        <w:jc w:val="both"/>
        <w:rPr>
          <w:rFonts w:ascii="Ebrima" w:hAnsi="Ebrima" w:cs="Ebrima"/>
          <w:sz w:val="16"/>
          <w:szCs w:val="16"/>
        </w:rPr>
      </w:pPr>
    </w:p>
    <w:p w14:paraId="57B65010" w14:textId="5B26518A" w:rsidR="001241D9" w:rsidRPr="003D304B" w:rsidRDefault="00DB42CA" w:rsidP="003D304B">
      <w:pPr>
        <w:spacing w:line="360" w:lineRule="auto"/>
        <w:jc w:val="both"/>
        <w:rPr>
          <w:rFonts w:ascii="Ebrima" w:hAnsi="Ebrima"/>
          <w:sz w:val="24"/>
          <w:szCs w:val="24"/>
        </w:rPr>
      </w:pPr>
      <w:r w:rsidRPr="00DB42CA">
        <w:rPr>
          <w:rFonts w:ascii="Ebrima" w:hAnsi="Ebrima" w:cs="Ebrima"/>
          <w:sz w:val="24"/>
          <w:szCs w:val="24"/>
        </w:rPr>
        <w:t xml:space="preserve">Aplikáciu HOME APP si môžete stiahnuť </w:t>
      </w:r>
      <w:r w:rsidRPr="00DB42CA">
        <w:rPr>
          <w:rFonts w:ascii="Ebrima" w:hAnsi="Ebrima"/>
          <w:sz w:val="24"/>
          <w:szCs w:val="24"/>
        </w:rPr>
        <w:t>naskenovaním QR kódu:</w:t>
      </w:r>
    </w:p>
    <w:sectPr w:rsidR="001241D9" w:rsidRPr="003D304B" w:rsidSect="003D304B">
      <w:headerReference w:type="default" r:id="rId16"/>
      <w:footerReference w:type="default" r:id="rId17"/>
      <w:pgSz w:w="12240" w:h="15840"/>
      <w:pgMar w:top="2268" w:right="1410" w:bottom="1134" w:left="1300" w:header="1134" w:footer="383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9744" w14:textId="77777777" w:rsidR="001D3D66" w:rsidRDefault="001D3D66">
      <w:r>
        <w:separator/>
      </w:r>
    </w:p>
  </w:endnote>
  <w:endnote w:type="continuationSeparator" w:id="0">
    <w:p w14:paraId="11562922" w14:textId="77777777" w:rsidR="001D3D66" w:rsidRDefault="001D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EE"/>
    <w:family w:val="roman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B1AF" w14:textId="77777777" w:rsidR="001241D9" w:rsidRDefault="00FB5B89">
    <w:pPr>
      <w:spacing w:line="264" w:lineRule="auto"/>
      <w:ind w:left="357"/>
      <w:jc w:val="center"/>
      <w:rPr>
        <w:rFonts w:eastAsia="Calibri" w:cs="Calibri"/>
        <w:b/>
        <w:color w:val="7030A0"/>
      </w:rPr>
    </w:pPr>
    <w:r>
      <w:rPr>
        <w:rFonts w:eastAsia="Calibri" w:cs="Calibri"/>
        <w:b/>
        <w:color w:val="7030A0"/>
      </w:rPr>
      <w:t xml:space="preserve">aliancia NIE RAKOVINE, o.z. </w:t>
    </w:r>
  </w:p>
  <w:p w14:paraId="181B54E1" w14:textId="77777777" w:rsidR="001241D9" w:rsidRDefault="00FB5B89">
    <w:pPr>
      <w:spacing w:line="264" w:lineRule="auto"/>
      <w:ind w:left="357"/>
      <w:jc w:val="center"/>
      <w:rPr>
        <w:rFonts w:eastAsia="Calibri" w:cs="Calibri"/>
        <w:b/>
        <w:color w:val="7030A0"/>
        <w:sz w:val="18"/>
        <w:szCs w:val="18"/>
      </w:rPr>
    </w:pPr>
    <w:proofErr w:type="spellStart"/>
    <w:r>
      <w:rPr>
        <w:rFonts w:eastAsia="Calibri" w:cs="Calibri"/>
        <w:b/>
        <w:color w:val="7030A0"/>
        <w:sz w:val="18"/>
        <w:szCs w:val="18"/>
      </w:rPr>
      <w:t>Tel.kontakt</w:t>
    </w:r>
    <w:proofErr w:type="spellEnd"/>
    <w:r>
      <w:rPr>
        <w:rFonts w:eastAsia="Calibri" w:cs="Calibri"/>
        <w:b/>
        <w:color w:val="7030A0"/>
        <w:sz w:val="18"/>
        <w:szCs w:val="18"/>
      </w:rPr>
      <w:t>: +421 911 843 336, spankova@nierakovine.sk , Cukrová 14, Bratislava 811 01</w:t>
    </w:r>
  </w:p>
  <w:p w14:paraId="6B93E818" w14:textId="77777777" w:rsidR="001241D9" w:rsidRDefault="00FB5B89">
    <w:pPr>
      <w:tabs>
        <w:tab w:val="center" w:pos="4714"/>
        <w:tab w:val="left" w:pos="8310"/>
      </w:tabs>
      <w:spacing w:line="264" w:lineRule="auto"/>
      <w:ind w:left="357"/>
      <w:jc w:val="center"/>
    </w:pPr>
    <w:r>
      <w:rPr>
        <w:rFonts w:eastAsia="Calibri" w:cs="Calibri"/>
        <w:sz w:val="16"/>
        <w:szCs w:val="16"/>
      </w:rPr>
      <w:t xml:space="preserve">Bezplatná </w:t>
    </w:r>
    <w:proofErr w:type="spellStart"/>
    <w:r>
      <w:rPr>
        <w:rFonts w:eastAsia="Calibri" w:cs="Calibri"/>
        <w:sz w:val="16"/>
        <w:szCs w:val="16"/>
      </w:rPr>
      <w:t>infolinka</w:t>
    </w:r>
    <w:proofErr w:type="spellEnd"/>
    <w:r>
      <w:rPr>
        <w:rFonts w:eastAsia="Calibri" w:cs="Calibri"/>
        <w:sz w:val="16"/>
        <w:szCs w:val="16"/>
      </w:rPr>
      <w:t xml:space="preserve"> : 0800 800 183, </w:t>
    </w:r>
    <w:hyperlink r:id="rId1">
      <w:r>
        <w:rPr>
          <w:rStyle w:val="Internetovodkaz"/>
          <w:rFonts w:eastAsia="Calibri" w:cs="Calibri"/>
          <w:sz w:val="16"/>
          <w:szCs w:val="16"/>
        </w:rPr>
        <w:t>www.nierakovine.sk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4463" w14:textId="77777777" w:rsidR="001D3D66" w:rsidRDefault="001D3D66">
      <w:r>
        <w:separator/>
      </w:r>
    </w:p>
  </w:footnote>
  <w:footnote w:type="continuationSeparator" w:id="0">
    <w:p w14:paraId="6BF9EAD0" w14:textId="77777777" w:rsidR="001D3D66" w:rsidRDefault="001D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C74C" w14:textId="45E27BEE" w:rsidR="001241D9" w:rsidRDefault="00DB42CA">
    <w:pP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CB93015" wp14:editId="7542683F">
          <wp:simplePos x="0" y="0"/>
          <wp:positionH relativeFrom="column">
            <wp:posOffset>4767580</wp:posOffset>
          </wp:positionH>
          <wp:positionV relativeFrom="paragraph">
            <wp:posOffset>-477520</wp:posOffset>
          </wp:positionV>
          <wp:extent cx="1226820" cy="1100455"/>
          <wp:effectExtent l="0" t="0" r="0" b="4445"/>
          <wp:wrapTight wrapText="bothSides">
            <wp:wrapPolygon edited="0">
              <wp:start x="5366" y="0"/>
              <wp:lineTo x="0" y="4113"/>
              <wp:lineTo x="0" y="5983"/>
              <wp:lineTo x="1006" y="13087"/>
              <wp:lineTo x="8720" y="17948"/>
              <wp:lineTo x="10733" y="17948"/>
              <wp:lineTo x="10733" y="21313"/>
              <wp:lineTo x="13416" y="21313"/>
              <wp:lineTo x="17441" y="20565"/>
              <wp:lineTo x="17106" y="17948"/>
              <wp:lineTo x="20124" y="17200"/>
              <wp:lineTo x="20795" y="16078"/>
              <wp:lineTo x="17106" y="11965"/>
              <wp:lineTo x="21130" y="11965"/>
              <wp:lineTo x="21130" y="3739"/>
              <wp:lineTo x="15764" y="1122"/>
              <wp:lineTo x="9391" y="0"/>
              <wp:lineTo x="5366" y="0"/>
            </wp:wrapPolygon>
          </wp:wrapTight>
          <wp:docPr id="35" name="Obrázok 3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B89"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4CB84B03" wp14:editId="23F0C959">
          <wp:simplePos x="0" y="0"/>
          <wp:positionH relativeFrom="column">
            <wp:posOffset>-63500</wp:posOffset>
          </wp:positionH>
          <wp:positionV relativeFrom="paragraph">
            <wp:posOffset>-306705</wp:posOffset>
          </wp:positionV>
          <wp:extent cx="1253490" cy="647700"/>
          <wp:effectExtent l="0" t="0" r="0" b="0"/>
          <wp:wrapSquare wrapText="bothSides"/>
          <wp:docPr id="36" name="image2.png" descr="NIE RAKOV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NIE RAKOV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D9"/>
    <w:rsid w:val="0010255C"/>
    <w:rsid w:val="001241D9"/>
    <w:rsid w:val="00143926"/>
    <w:rsid w:val="00147328"/>
    <w:rsid w:val="001A5D2F"/>
    <w:rsid w:val="001C12DC"/>
    <w:rsid w:val="001D3D66"/>
    <w:rsid w:val="002E2BAB"/>
    <w:rsid w:val="002E3758"/>
    <w:rsid w:val="003239FB"/>
    <w:rsid w:val="00345912"/>
    <w:rsid w:val="0038795D"/>
    <w:rsid w:val="003D304B"/>
    <w:rsid w:val="00440AD6"/>
    <w:rsid w:val="0053017B"/>
    <w:rsid w:val="005413BA"/>
    <w:rsid w:val="00584FAA"/>
    <w:rsid w:val="005B19BC"/>
    <w:rsid w:val="00627B9C"/>
    <w:rsid w:val="00635F14"/>
    <w:rsid w:val="007048C6"/>
    <w:rsid w:val="007278B7"/>
    <w:rsid w:val="00764221"/>
    <w:rsid w:val="00767FE9"/>
    <w:rsid w:val="007C16B8"/>
    <w:rsid w:val="008261A5"/>
    <w:rsid w:val="0086255B"/>
    <w:rsid w:val="008E1E79"/>
    <w:rsid w:val="00A50D74"/>
    <w:rsid w:val="00A7193E"/>
    <w:rsid w:val="00BB5F9E"/>
    <w:rsid w:val="00C1074D"/>
    <w:rsid w:val="00C54E7A"/>
    <w:rsid w:val="00C84052"/>
    <w:rsid w:val="00D23408"/>
    <w:rsid w:val="00D93B8A"/>
    <w:rsid w:val="00DB42CA"/>
    <w:rsid w:val="00E154FB"/>
    <w:rsid w:val="00E2255E"/>
    <w:rsid w:val="00E37FD7"/>
    <w:rsid w:val="00F06F31"/>
    <w:rsid w:val="00F85BFC"/>
    <w:rsid w:val="00FA00E8"/>
    <w:rsid w:val="00FB12F3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51760"/>
  <w15:docId w15:val="{DCA7513D-219B-46CD-B619-7681F8D5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506A"/>
  </w:style>
  <w:style w:type="paragraph" w:styleId="Nadpis1">
    <w:name w:val="heading 1"/>
    <w:next w:val="Normlny"/>
    <w:uiPriority w:val="9"/>
    <w:qFormat/>
    <w:rsid w:val="00C3506A"/>
    <w:pPr>
      <w:widowControl w:val="0"/>
      <w:spacing w:line="480" w:lineRule="auto"/>
      <w:outlineLvl w:val="0"/>
    </w:pPr>
    <w:rPr>
      <w:rFonts w:ascii="Courier New" w:hAnsi="Courier New" w:cs="Courier New"/>
      <w:b/>
      <w:sz w:val="24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C3506A"/>
    <w:pPr>
      <w:spacing w:line="432" w:lineRule="auto"/>
      <w:jc w:val="both"/>
      <w:outlineLvl w:val="1"/>
    </w:pPr>
    <w:rPr>
      <w:rFonts w:ascii="Courier New" w:hAnsi="Courier New" w:cs="Courier New"/>
      <w:b/>
      <w:sz w:val="24"/>
    </w:rPr>
  </w:style>
  <w:style w:type="paragraph" w:styleId="Nadpis3">
    <w:name w:val="heading 3"/>
    <w:next w:val="Normlny"/>
    <w:uiPriority w:val="9"/>
    <w:semiHidden/>
    <w:unhideWhenUsed/>
    <w:qFormat/>
    <w:rsid w:val="00C3506A"/>
    <w:pPr>
      <w:widowControl w:val="0"/>
      <w:spacing w:line="480" w:lineRule="auto"/>
      <w:jc w:val="right"/>
      <w:outlineLvl w:val="2"/>
    </w:pPr>
    <w:rPr>
      <w:rFonts w:ascii="Courier New" w:hAnsi="Courier New" w:cs="Courier New"/>
      <w:sz w:val="24"/>
    </w:rPr>
  </w:style>
  <w:style w:type="paragraph" w:styleId="Nadpis4">
    <w:name w:val="heading 4"/>
    <w:next w:val="Normlny"/>
    <w:uiPriority w:val="9"/>
    <w:semiHidden/>
    <w:unhideWhenUsed/>
    <w:qFormat/>
    <w:rsid w:val="00C3506A"/>
    <w:pPr>
      <w:widowControl w:val="0"/>
      <w:outlineLvl w:val="3"/>
    </w:pPr>
    <w:rPr>
      <w:b/>
      <w:sz w:val="24"/>
      <w:lang w:val="cs-CZ"/>
    </w:rPr>
  </w:style>
  <w:style w:type="paragraph" w:styleId="Nadpis5">
    <w:name w:val="heading 5"/>
    <w:next w:val="Normlny"/>
    <w:uiPriority w:val="9"/>
    <w:semiHidden/>
    <w:unhideWhenUsed/>
    <w:qFormat/>
    <w:rsid w:val="00C3506A"/>
    <w:pPr>
      <w:widowControl w:val="0"/>
      <w:jc w:val="center"/>
      <w:outlineLvl w:val="4"/>
    </w:pPr>
    <w:rPr>
      <w:rFonts w:ascii="Arial" w:hAnsi="Arial" w:cs="Arial"/>
      <w:b/>
      <w:i/>
      <w:color w:val="008000"/>
      <w:sz w:val="28"/>
      <w:lang w:val="cs-CZ"/>
    </w:rPr>
  </w:style>
  <w:style w:type="paragraph" w:styleId="Nadpis6">
    <w:name w:val="heading 6"/>
    <w:next w:val="Normlny"/>
    <w:uiPriority w:val="9"/>
    <w:semiHidden/>
    <w:unhideWhenUsed/>
    <w:qFormat/>
    <w:rsid w:val="00C3506A"/>
    <w:pPr>
      <w:widowControl w:val="0"/>
      <w:ind w:left="360"/>
      <w:outlineLvl w:val="5"/>
    </w:pPr>
    <w:rPr>
      <w:rFonts w:ascii="Arial" w:hAnsi="Arial" w:cs="Arial"/>
      <w:b/>
      <w:color w:val="000080"/>
      <w:sz w:val="28"/>
      <w:lang w:val="cs-CZ"/>
    </w:rPr>
  </w:style>
  <w:style w:type="paragraph" w:styleId="Nadpis7">
    <w:name w:val="heading 7"/>
    <w:qFormat/>
    <w:rsid w:val="00C3506A"/>
    <w:pPr>
      <w:widowControl w:val="0"/>
      <w:outlineLvl w:val="6"/>
    </w:pPr>
    <w:rPr>
      <w:rFonts w:ascii="Verdana" w:hAnsi="Verdana" w:cs="Verdana"/>
      <w:b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sid w:val="00C3506A"/>
  </w:style>
  <w:style w:type="character" w:customStyle="1" w:styleId="WW8Num1z1">
    <w:name w:val="WW8Num1z1"/>
    <w:qFormat/>
    <w:rsid w:val="00C3506A"/>
  </w:style>
  <w:style w:type="character" w:customStyle="1" w:styleId="WW8Num1z2">
    <w:name w:val="WW8Num1z2"/>
    <w:qFormat/>
    <w:rsid w:val="00C3506A"/>
  </w:style>
  <w:style w:type="character" w:customStyle="1" w:styleId="WW8Num1z3">
    <w:name w:val="WW8Num1z3"/>
    <w:qFormat/>
    <w:rsid w:val="00C3506A"/>
  </w:style>
  <w:style w:type="character" w:customStyle="1" w:styleId="WW8Num1z4">
    <w:name w:val="WW8Num1z4"/>
    <w:qFormat/>
    <w:rsid w:val="00C3506A"/>
  </w:style>
  <w:style w:type="character" w:customStyle="1" w:styleId="WW8Num1z5">
    <w:name w:val="WW8Num1z5"/>
    <w:qFormat/>
    <w:rsid w:val="00C3506A"/>
  </w:style>
  <w:style w:type="character" w:customStyle="1" w:styleId="WW8Num1z6">
    <w:name w:val="WW8Num1z6"/>
    <w:qFormat/>
    <w:rsid w:val="00C3506A"/>
  </w:style>
  <w:style w:type="character" w:customStyle="1" w:styleId="WW8Num1z7">
    <w:name w:val="WW8Num1z7"/>
    <w:qFormat/>
    <w:rsid w:val="00C3506A"/>
  </w:style>
  <w:style w:type="character" w:customStyle="1" w:styleId="WW8Num1z8">
    <w:name w:val="WW8Num1z8"/>
    <w:qFormat/>
    <w:rsid w:val="00C3506A"/>
  </w:style>
  <w:style w:type="character" w:customStyle="1" w:styleId="WW8Num2z0">
    <w:name w:val="WW8Num2z0"/>
    <w:qFormat/>
    <w:rsid w:val="00C3506A"/>
  </w:style>
  <w:style w:type="character" w:customStyle="1" w:styleId="WW8Num2z1">
    <w:name w:val="WW8Num2z1"/>
    <w:qFormat/>
    <w:rsid w:val="00C3506A"/>
  </w:style>
  <w:style w:type="character" w:customStyle="1" w:styleId="WW8Num2z2">
    <w:name w:val="WW8Num2z2"/>
    <w:qFormat/>
    <w:rsid w:val="00C3506A"/>
  </w:style>
  <w:style w:type="character" w:customStyle="1" w:styleId="WW8Num2z3">
    <w:name w:val="WW8Num2z3"/>
    <w:qFormat/>
    <w:rsid w:val="00C3506A"/>
  </w:style>
  <w:style w:type="character" w:customStyle="1" w:styleId="WW8Num2z4">
    <w:name w:val="WW8Num2z4"/>
    <w:qFormat/>
    <w:rsid w:val="00C3506A"/>
  </w:style>
  <w:style w:type="character" w:customStyle="1" w:styleId="WW8Num2z5">
    <w:name w:val="WW8Num2z5"/>
    <w:qFormat/>
    <w:rsid w:val="00C3506A"/>
  </w:style>
  <w:style w:type="character" w:customStyle="1" w:styleId="WW8Num2z6">
    <w:name w:val="WW8Num2z6"/>
    <w:qFormat/>
    <w:rsid w:val="00C3506A"/>
  </w:style>
  <w:style w:type="character" w:customStyle="1" w:styleId="WW8Num2z7">
    <w:name w:val="WW8Num2z7"/>
    <w:qFormat/>
    <w:rsid w:val="00C3506A"/>
  </w:style>
  <w:style w:type="character" w:customStyle="1" w:styleId="WW8Num2z8">
    <w:name w:val="WW8Num2z8"/>
    <w:qFormat/>
    <w:rsid w:val="00C3506A"/>
  </w:style>
  <w:style w:type="character" w:customStyle="1" w:styleId="WW8Num3z0">
    <w:name w:val="WW8Num3z0"/>
    <w:qFormat/>
    <w:rsid w:val="00C3506A"/>
    <w:rPr>
      <w:rFonts w:ascii="Symbol" w:hAnsi="Symbol" w:cs="OpenSymbol"/>
    </w:rPr>
  </w:style>
  <w:style w:type="character" w:customStyle="1" w:styleId="WW8Num3z1">
    <w:name w:val="WW8Num3z1"/>
    <w:qFormat/>
    <w:rsid w:val="00C3506A"/>
    <w:rPr>
      <w:rFonts w:ascii="OpenSymbol" w:hAnsi="OpenSymbol" w:cs="OpenSymbol"/>
    </w:rPr>
  </w:style>
  <w:style w:type="character" w:customStyle="1" w:styleId="WW8Num4z0">
    <w:name w:val="WW8Num4z0"/>
    <w:qFormat/>
    <w:rsid w:val="00C3506A"/>
    <w:rPr>
      <w:rFonts w:ascii="Symbol" w:hAnsi="Symbol" w:cs="OpenSymbol"/>
    </w:rPr>
  </w:style>
  <w:style w:type="character" w:customStyle="1" w:styleId="WW8Num4z1">
    <w:name w:val="WW8Num4z1"/>
    <w:qFormat/>
    <w:rsid w:val="00C3506A"/>
    <w:rPr>
      <w:rFonts w:ascii="OpenSymbol" w:hAnsi="OpenSymbol" w:cs="OpenSymbol"/>
    </w:rPr>
  </w:style>
  <w:style w:type="character" w:customStyle="1" w:styleId="WW8Num3z2">
    <w:name w:val="WW8Num3z2"/>
    <w:qFormat/>
    <w:rsid w:val="00C3506A"/>
  </w:style>
  <w:style w:type="character" w:customStyle="1" w:styleId="WW8Num3z3">
    <w:name w:val="WW8Num3z3"/>
    <w:qFormat/>
    <w:rsid w:val="00C3506A"/>
  </w:style>
  <w:style w:type="character" w:customStyle="1" w:styleId="WW8Num3z4">
    <w:name w:val="WW8Num3z4"/>
    <w:qFormat/>
    <w:rsid w:val="00C3506A"/>
  </w:style>
  <w:style w:type="character" w:customStyle="1" w:styleId="WW8Num3z5">
    <w:name w:val="WW8Num3z5"/>
    <w:qFormat/>
    <w:rsid w:val="00C3506A"/>
  </w:style>
  <w:style w:type="character" w:customStyle="1" w:styleId="WW8Num3z6">
    <w:name w:val="WW8Num3z6"/>
    <w:qFormat/>
    <w:rsid w:val="00C3506A"/>
  </w:style>
  <w:style w:type="character" w:customStyle="1" w:styleId="WW8Num3z7">
    <w:name w:val="WW8Num3z7"/>
    <w:qFormat/>
    <w:rsid w:val="00C3506A"/>
  </w:style>
  <w:style w:type="character" w:customStyle="1" w:styleId="WW8Num3z8">
    <w:name w:val="WW8Num3z8"/>
    <w:qFormat/>
    <w:rsid w:val="00C3506A"/>
  </w:style>
  <w:style w:type="character" w:customStyle="1" w:styleId="Predvolenpsmoodseku1">
    <w:name w:val="Predvolené písmo odseku1"/>
    <w:qFormat/>
    <w:rsid w:val="00C3506A"/>
  </w:style>
  <w:style w:type="character" w:customStyle="1" w:styleId="Absatz-Standardschriftart">
    <w:name w:val="Absatz-Standardschriftart"/>
    <w:qFormat/>
    <w:rsid w:val="00C3506A"/>
  </w:style>
  <w:style w:type="character" w:customStyle="1" w:styleId="WW-Absatz-Standardschriftart">
    <w:name w:val="WW-Absatz-Standardschriftart"/>
    <w:qFormat/>
    <w:rsid w:val="00C3506A"/>
  </w:style>
  <w:style w:type="character" w:customStyle="1" w:styleId="WW-Absatz-Standardschriftart1">
    <w:name w:val="WW-Absatz-Standardschriftart1"/>
    <w:qFormat/>
    <w:rsid w:val="00C3506A"/>
  </w:style>
  <w:style w:type="character" w:customStyle="1" w:styleId="WW-Absatz-Standardschriftart11">
    <w:name w:val="WW-Absatz-Standardschriftart11"/>
    <w:qFormat/>
    <w:rsid w:val="00C3506A"/>
  </w:style>
  <w:style w:type="character" w:customStyle="1" w:styleId="WW-Absatz-Standardschriftart111">
    <w:name w:val="WW-Absatz-Standardschriftart111"/>
    <w:qFormat/>
    <w:rsid w:val="00C3506A"/>
  </w:style>
  <w:style w:type="character" w:customStyle="1" w:styleId="WW-Absatz-Standardschriftart1111">
    <w:name w:val="WW-Absatz-Standardschriftart1111"/>
    <w:qFormat/>
    <w:rsid w:val="00C3506A"/>
  </w:style>
  <w:style w:type="character" w:customStyle="1" w:styleId="WW-Absatz-Standardschriftart11111">
    <w:name w:val="WW-Absatz-Standardschriftart11111"/>
    <w:qFormat/>
    <w:rsid w:val="00C3506A"/>
  </w:style>
  <w:style w:type="character" w:customStyle="1" w:styleId="WW-Absatz-Standardschriftart111111">
    <w:name w:val="WW-Absatz-Standardschriftart111111"/>
    <w:qFormat/>
    <w:rsid w:val="00C3506A"/>
  </w:style>
  <w:style w:type="character" w:customStyle="1" w:styleId="WW-Absatz-Standardschriftart1111111">
    <w:name w:val="WW-Absatz-Standardschriftart1111111"/>
    <w:qFormat/>
    <w:rsid w:val="00C3506A"/>
  </w:style>
  <w:style w:type="character" w:customStyle="1" w:styleId="WW-Absatz-Standardschriftart11111111">
    <w:name w:val="WW-Absatz-Standardschriftart11111111"/>
    <w:qFormat/>
    <w:rsid w:val="00C3506A"/>
  </w:style>
  <w:style w:type="character" w:customStyle="1" w:styleId="WW-Absatz-Standardschriftart111111111">
    <w:name w:val="WW-Absatz-Standardschriftart111111111"/>
    <w:qFormat/>
    <w:rsid w:val="00C3506A"/>
  </w:style>
  <w:style w:type="character" w:customStyle="1" w:styleId="WW-Absatz-Standardschriftart1111111111">
    <w:name w:val="WW-Absatz-Standardschriftart1111111111"/>
    <w:qFormat/>
    <w:rsid w:val="00C3506A"/>
  </w:style>
  <w:style w:type="character" w:customStyle="1" w:styleId="WW-Absatz-Standardschriftart11111111111">
    <w:name w:val="WW-Absatz-Standardschriftart11111111111"/>
    <w:qFormat/>
    <w:rsid w:val="00C3506A"/>
  </w:style>
  <w:style w:type="character" w:customStyle="1" w:styleId="WW-Absatz-Standardschriftart111111111111">
    <w:name w:val="WW-Absatz-Standardschriftart111111111111"/>
    <w:qFormat/>
    <w:rsid w:val="00C3506A"/>
  </w:style>
  <w:style w:type="character" w:customStyle="1" w:styleId="WW-Absatz-Standardschriftart1111111111111">
    <w:name w:val="WW-Absatz-Standardschriftart1111111111111"/>
    <w:qFormat/>
    <w:rsid w:val="00C3506A"/>
  </w:style>
  <w:style w:type="character" w:customStyle="1" w:styleId="WW-Absatz-Standardschriftart11111111111111">
    <w:name w:val="WW-Absatz-Standardschriftart11111111111111"/>
    <w:qFormat/>
    <w:rsid w:val="00C3506A"/>
  </w:style>
  <w:style w:type="character" w:customStyle="1" w:styleId="WW-Absatz-Standardschriftart111111111111111">
    <w:name w:val="WW-Absatz-Standardschriftart111111111111111"/>
    <w:qFormat/>
    <w:rsid w:val="00C3506A"/>
  </w:style>
  <w:style w:type="character" w:customStyle="1" w:styleId="WW-Absatz-Standardschriftart1111111111111111">
    <w:name w:val="WW-Absatz-Standardschriftart1111111111111111"/>
    <w:qFormat/>
    <w:rsid w:val="00C3506A"/>
  </w:style>
  <w:style w:type="character" w:customStyle="1" w:styleId="Standardnpsmoodstavce1">
    <w:name w:val="Standardní písmo odstavce1"/>
    <w:qFormat/>
    <w:rsid w:val="00C3506A"/>
  </w:style>
  <w:style w:type="character" w:customStyle="1" w:styleId="Internetovodkaz">
    <w:name w:val="Internetový odkaz"/>
    <w:rsid w:val="007412F3"/>
    <w:rPr>
      <w:color w:val="000080"/>
      <w:u w:val="single"/>
    </w:rPr>
  </w:style>
  <w:style w:type="character" w:customStyle="1" w:styleId="apple-style-span">
    <w:name w:val="apple-style-span"/>
    <w:basedOn w:val="Predvolenpsmoodseku1"/>
    <w:qFormat/>
    <w:rsid w:val="00C3506A"/>
  </w:style>
  <w:style w:type="character" w:customStyle="1" w:styleId="Zdraznenie">
    <w:name w:val="Zdôraznenie"/>
    <w:basedOn w:val="Predvolenpsmoodseku1"/>
    <w:qFormat/>
    <w:rsid w:val="00C3506A"/>
    <w:rPr>
      <w:i/>
      <w:iCs/>
    </w:rPr>
  </w:style>
  <w:style w:type="character" w:customStyle="1" w:styleId="div">
    <w:name w:val="div"/>
    <w:basedOn w:val="Predvolenpsmoodseku1"/>
    <w:qFormat/>
    <w:rsid w:val="00C3506A"/>
  </w:style>
  <w:style w:type="character" w:customStyle="1" w:styleId="articleseperator">
    <w:name w:val="article_seperator"/>
    <w:basedOn w:val="Predvolenpsmoodseku1"/>
    <w:qFormat/>
    <w:rsid w:val="00C3506A"/>
  </w:style>
  <w:style w:type="character" w:styleId="Vrazn">
    <w:name w:val="Strong"/>
    <w:basedOn w:val="Predvolenpsmoodseku1"/>
    <w:qFormat/>
    <w:rsid w:val="00C3506A"/>
    <w:rPr>
      <w:b/>
      <w:bCs/>
    </w:rPr>
  </w:style>
  <w:style w:type="character" w:customStyle="1" w:styleId="Odrky">
    <w:name w:val="Odrážky"/>
    <w:qFormat/>
    <w:rsid w:val="00C3506A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C3506A"/>
    <w:rPr>
      <w:rFonts w:ascii="Symbol" w:hAnsi="Symbol" w:cs="OpenSymbol"/>
      <w:color w:val="000000"/>
      <w:position w:val="0"/>
      <w:sz w:val="22"/>
      <w:szCs w:val="22"/>
      <w:vertAlign w:val="baseline"/>
    </w:rPr>
  </w:style>
  <w:style w:type="character" w:customStyle="1" w:styleId="WW8Num9z1">
    <w:name w:val="WW8Num9z1"/>
    <w:qFormat/>
    <w:rsid w:val="00C3506A"/>
    <w:rPr>
      <w:rFonts w:ascii="OpenSymbol" w:hAnsi="OpenSymbol" w:cs="OpenSymbol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DF4994"/>
    <w:rPr>
      <w:lang w:eastAsia="zh-CN"/>
    </w:rPr>
  </w:style>
  <w:style w:type="character" w:customStyle="1" w:styleId="PtaChar">
    <w:name w:val="Päta Char"/>
    <w:basedOn w:val="Predvolenpsmoodseku"/>
    <w:link w:val="Pta"/>
    <w:uiPriority w:val="99"/>
    <w:qFormat/>
    <w:rsid w:val="00DF4994"/>
    <w:rPr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73BBC"/>
    <w:rPr>
      <w:rFonts w:ascii="Tahoma" w:hAnsi="Tahoma" w:cs="Tahoma"/>
      <w:sz w:val="16"/>
      <w:szCs w:val="16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0211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0211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02115"/>
    <w:rPr>
      <w:b/>
      <w:bCs/>
      <w:lang w:eastAsia="zh-CN"/>
    </w:rPr>
  </w:style>
  <w:style w:type="character" w:customStyle="1" w:styleId="oi732d6d">
    <w:name w:val="oi732d6d"/>
    <w:basedOn w:val="Predvolenpsmoodseku"/>
    <w:qFormat/>
    <w:rsid w:val="00390B1D"/>
  </w:style>
  <w:style w:type="character" w:customStyle="1" w:styleId="Strong1">
    <w:name w:val="Strong1"/>
    <w:qFormat/>
    <w:rsid w:val="007412F3"/>
    <w:rPr>
      <w:b/>
    </w:rPr>
  </w:style>
  <w:style w:type="character" w:customStyle="1" w:styleId="ZkladntextChar">
    <w:name w:val="Základný text Char"/>
    <w:basedOn w:val="Predvolenpsmoodseku"/>
    <w:link w:val="Zkladntext"/>
    <w:qFormat/>
    <w:rsid w:val="007412F3"/>
    <w:rPr>
      <w:lang w:eastAsia="zh-CN"/>
    </w:rPr>
  </w:style>
  <w:style w:type="character" w:customStyle="1" w:styleId="doi">
    <w:name w:val="doi"/>
    <w:basedOn w:val="Predvolenpsmoodseku"/>
    <w:qFormat/>
    <w:rsid w:val="004C43E9"/>
  </w:style>
  <w:style w:type="character" w:customStyle="1" w:styleId="Silnzvraznenie">
    <w:name w:val="Silné zvýraznenie"/>
    <w:qFormat/>
    <w:rsid w:val="00D55997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CB6D27"/>
    <w:rPr>
      <w:color w:val="605E5C"/>
      <w:shd w:val="clear" w:color="auto" w:fill="E1DFDD"/>
    </w:rPr>
  </w:style>
  <w:style w:type="character" w:customStyle="1" w:styleId="iadne">
    <w:name w:val="Žiadne"/>
    <w:qFormat/>
    <w:rsid w:val="00850211"/>
  </w:style>
  <w:style w:type="paragraph" w:customStyle="1" w:styleId="Nadpis">
    <w:name w:val="Nadpis"/>
    <w:next w:val="Zkladntext"/>
    <w:qFormat/>
    <w:rsid w:val="00C3506A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rsid w:val="00C3506A"/>
    <w:pPr>
      <w:spacing w:after="120"/>
    </w:pPr>
  </w:style>
  <w:style w:type="paragraph" w:styleId="Zoznam">
    <w:name w:val="List"/>
    <w:basedOn w:val="Zkladntext"/>
    <w:rsid w:val="00C3506A"/>
    <w:rPr>
      <w:rFonts w:cs="Tahoma"/>
    </w:rPr>
  </w:style>
  <w:style w:type="paragraph" w:styleId="Popis">
    <w:name w:val="caption"/>
    <w:basedOn w:val="Normlny"/>
    <w:qFormat/>
    <w:rsid w:val="00C35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C3506A"/>
    <w:pPr>
      <w:suppressLineNumbers/>
    </w:pPr>
    <w:rPr>
      <w:rFonts w:cs="Tahoma"/>
    </w:rPr>
  </w:style>
  <w:style w:type="paragraph" w:customStyle="1" w:styleId="LO-normal">
    <w:name w:val="LO-normal"/>
    <w:qFormat/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y1">
    <w:name w:val="Normálny1"/>
    <w:qFormat/>
    <w:rsid w:val="00C3506A"/>
    <w:pPr>
      <w:widowControl w:val="0"/>
    </w:pPr>
    <w:rPr>
      <w:rFonts w:eastAsia="Lucida Sans Unicode"/>
      <w:szCs w:val="24"/>
    </w:rPr>
  </w:style>
  <w:style w:type="paragraph" w:customStyle="1" w:styleId="Zkladntext1">
    <w:name w:val="Základní text1"/>
    <w:basedOn w:val="Normlny1"/>
    <w:qFormat/>
    <w:rsid w:val="00C3506A"/>
    <w:rPr>
      <w:sz w:val="24"/>
      <w:lang w:val="cs-CZ"/>
    </w:rPr>
  </w:style>
  <w:style w:type="paragraph" w:customStyle="1" w:styleId="Caption1">
    <w:name w:val="Caption1"/>
    <w:basedOn w:val="Normlny"/>
    <w:qFormat/>
    <w:rsid w:val="00C350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pisok">
    <w:name w:val="Popisok"/>
    <w:basedOn w:val="Normlny"/>
    <w:qFormat/>
    <w:rsid w:val="00C350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dstavec">
    <w:name w:val="Odstavec"/>
    <w:basedOn w:val="Zkladntext1"/>
    <w:qFormat/>
    <w:rsid w:val="00C3506A"/>
    <w:pPr>
      <w:spacing w:after="115"/>
      <w:ind w:firstLine="480"/>
    </w:pPr>
  </w:style>
  <w:style w:type="paragraph" w:customStyle="1" w:styleId="Poznmka">
    <w:name w:val="Poznámka"/>
    <w:basedOn w:val="Zkladntext1"/>
    <w:qFormat/>
    <w:rsid w:val="00C3506A"/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3506A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qFormat/>
    <w:rsid w:val="00C3506A"/>
    <w:pPr>
      <w:ind w:left="480" w:hanging="480"/>
    </w:pPr>
  </w:style>
  <w:style w:type="paragraph" w:customStyle="1" w:styleId="Seznamoslovan">
    <w:name w:val="Seznam očíslovaný"/>
    <w:basedOn w:val="Zkladntext1"/>
    <w:qFormat/>
    <w:rsid w:val="00C3506A"/>
    <w:pPr>
      <w:ind w:left="480" w:hanging="480"/>
    </w:pPr>
  </w:style>
  <w:style w:type="paragraph" w:customStyle="1" w:styleId="Zkladntext21">
    <w:name w:val="Základní text 21"/>
    <w:basedOn w:val="Normlny"/>
    <w:qFormat/>
    <w:rsid w:val="00C3506A"/>
    <w:pPr>
      <w:spacing w:line="432" w:lineRule="auto"/>
      <w:jc w:val="both"/>
    </w:pPr>
    <w:rPr>
      <w:rFonts w:ascii="Courier" w:hAnsi="Courier" w:cs="Courier"/>
      <w:sz w:val="24"/>
    </w:rPr>
  </w:style>
  <w:style w:type="paragraph" w:customStyle="1" w:styleId="NormlnyWWW">
    <w:name w:val="Normálny (WWW)"/>
    <w:basedOn w:val="Normlny1"/>
    <w:qFormat/>
    <w:rsid w:val="00C3506A"/>
    <w:pPr>
      <w:spacing w:before="100" w:after="100"/>
      <w:ind w:left="100" w:right="100"/>
    </w:pPr>
    <w:rPr>
      <w:rFonts w:ascii="Helvetica" w:hAnsi="Helvetica" w:cs="Helvetica"/>
      <w:sz w:val="18"/>
    </w:rPr>
  </w:style>
  <w:style w:type="paragraph" w:customStyle="1" w:styleId="base">
    <w:name w:val="base"/>
    <w:basedOn w:val="Normlny1"/>
    <w:qFormat/>
    <w:rsid w:val="00C3506A"/>
    <w:pPr>
      <w:spacing w:before="160" w:after="160"/>
      <w:ind w:left="100" w:right="100"/>
    </w:pPr>
    <w:rPr>
      <w:rFonts w:ascii="Helvetica" w:hAnsi="Helvetica" w:cs="Helvetica"/>
      <w:sz w:val="18"/>
    </w:rPr>
  </w:style>
  <w:style w:type="paragraph" w:customStyle="1" w:styleId="head">
    <w:name w:val="head"/>
    <w:basedOn w:val="Normlny1"/>
    <w:qFormat/>
    <w:rsid w:val="00C3506A"/>
    <w:pPr>
      <w:jc w:val="right"/>
    </w:pPr>
    <w:rPr>
      <w:rFonts w:ascii="Helvetica" w:hAnsi="Helvetica" w:cs="Helvetica"/>
      <w:sz w:val="18"/>
    </w:rPr>
  </w:style>
  <w:style w:type="paragraph" w:customStyle="1" w:styleId="narrow">
    <w:name w:val="narrow"/>
    <w:basedOn w:val="Normlny1"/>
    <w:qFormat/>
    <w:rsid w:val="00C3506A"/>
    <w:pPr>
      <w:spacing w:before="100" w:after="100"/>
      <w:ind w:left="200" w:right="200"/>
    </w:pPr>
    <w:rPr>
      <w:rFonts w:ascii="Helvetica" w:hAnsi="Helvetica" w:cs="Helvetica"/>
      <w:sz w:val="18"/>
    </w:rPr>
  </w:style>
  <w:style w:type="paragraph" w:customStyle="1" w:styleId="Zkladntext10">
    <w:name w:val="Základný text1"/>
    <w:basedOn w:val="Normlny1"/>
    <w:qFormat/>
    <w:rsid w:val="00C3506A"/>
    <w:pPr>
      <w:spacing w:line="480" w:lineRule="auto"/>
    </w:pPr>
    <w:rPr>
      <w:rFonts w:ascii="Courier New" w:hAnsi="Courier New" w:cs="Courier New"/>
      <w:b/>
      <w:sz w:val="24"/>
    </w:rPr>
  </w:style>
  <w:style w:type="paragraph" w:customStyle="1" w:styleId="ZkladntextIMP">
    <w:name w:val="Základní text_IMP"/>
    <w:basedOn w:val="Normlny1"/>
    <w:qFormat/>
    <w:rsid w:val="00C3506A"/>
    <w:pPr>
      <w:spacing w:line="228" w:lineRule="auto"/>
    </w:pPr>
    <w:rPr>
      <w:sz w:val="24"/>
      <w:lang w:val="cs-CZ"/>
    </w:rPr>
  </w:style>
  <w:style w:type="paragraph" w:customStyle="1" w:styleId="Obyajntext1">
    <w:name w:val="Obyčajný text1"/>
    <w:basedOn w:val="Normlny1"/>
    <w:qFormat/>
    <w:rsid w:val="00C3506A"/>
    <w:rPr>
      <w:rFonts w:ascii="Courier New" w:hAnsi="Courier New" w:cs="Courier New"/>
      <w:lang w:val="cs-CZ"/>
    </w:rPr>
  </w:style>
  <w:style w:type="paragraph" w:customStyle="1" w:styleId="Zarkazkladnhotextu1">
    <w:name w:val="Zarážka základného textu1"/>
    <w:basedOn w:val="Normlny1"/>
    <w:qFormat/>
    <w:rsid w:val="00C3506A"/>
    <w:pPr>
      <w:spacing w:line="432" w:lineRule="auto"/>
      <w:ind w:firstLine="708"/>
      <w:jc w:val="both"/>
    </w:pPr>
    <w:rPr>
      <w:rFonts w:ascii="Courier New" w:hAnsi="Courier New" w:cs="Courier New"/>
      <w:sz w:val="24"/>
    </w:rPr>
  </w:style>
  <w:style w:type="paragraph" w:customStyle="1" w:styleId="Zkladntext210">
    <w:name w:val="Základný text 21"/>
    <w:basedOn w:val="Normlny1"/>
    <w:qFormat/>
    <w:rsid w:val="00C3506A"/>
    <w:pPr>
      <w:spacing w:line="432" w:lineRule="auto"/>
      <w:jc w:val="both"/>
    </w:pPr>
    <w:rPr>
      <w:rFonts w:ascii="Courier New" w:hAnsi="Courier New" w:cs="Courier New"/>
      <w:b/>
      <w:sz w:val="40"/>
    </w:rPr>
  </w:style>
  <w:style w:type="paragraph" w:customStyle="1" w:styleId="NadpisH3">
    <w:name w:val="Nadpis H3"/>
    <w:basedOn w:val="Normlny1"/>
    <w:qFormat/>
    <w:rsid w:val="00C3506A"/>
    <w:pPr>
      <w:spacing w:after="100"/>
    </w:pPr>
    <w:rPr>
      <w:b/>
      <w:sz w:val="28"/>
      <w:lang w:val="cs-CZ"/>
    </w:rPr>
  </w:style>
  <w:style w:type="paragraph" w:customStyle="1" w:styleId="Import1">
    <w:name w:val="Import 1"/>
    <w:basedOn w:val="Normlny1"/>
    <w:qFormat/>
    <w:rsid w:val="00C3506A"/>
    <w:pPr>
      <w:spacing w:line="432" w:lineRule="auto"/>
      <w:ind w:left="6"/>
      <w:jc w:val="both"/>
    </w:pPr>
    <w:rPr>
      <w:rFonts w:ascii="Courier New" w:hAnsi="Courier New" w:cs="Courier New"/>
      <w:sz w:val="24"/>
    </w:rPr>
  </w:style>
  <w:style w:type="paragraph" w:customStyle="1" w:styleId="Obsahtabuky">
    <w:name w:val="Obsah tabuľky"/>
    <w:basedOn w:val="Normlny"/>
    <w:qFormat/>
    <w:rsid w:val="00C3506A"/>
    <w:pPr>
      <w:suppressLineNumbers/>
    </w:pPr>
  </w:style>
  <w:style w:type="paragraph" w:customStyle="1" w:styleId="Nadpistabuky">
    <w:name w:val="Nadpis tabuľky"/>
    <w:basedOn w:val="Obsahtabuky"/>
    <w:qFormat/>
    <w:rsid w:val="00C3506A"/>
    <w:pPr>
      <w:jc w:val="center"/>
    </w:pPr>
    <w:rPr>
      <w:b/>
      <w:bCs/>
    </w:rPr>
  </w:style>
  <w:style w:type="paragraph" w:styleId="Normlnywebov">
    <w:name w:val="Normal (Web)"/>
    <w:basedOn w:val="Normlny"/>
    <w:qFormat/>
    <w:rsid w:val="00C3506A"/>
    <w:pPr>
      <w:spacing w:before="100" w:after="100"/>
    </w:pPr>
    <w:rPr>
      <w:sz w:val="24"/>
      <w:szCs w:val="24"/>
    </w:rPr>
  </w:style>
  <w:style w:type="paragraph" w:styleId="Odsekzoznamu">
    <w:name w:val="List Paragraph"/>
    <w:basedOn w:val="Normlny"/>
    <w:qFormat/>
    <w:rsid w:val="00C3506A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Odsekzoznamu1">
    <w:name w:val="Odsek zoznamu1"/>
    <w:basedOn w:val="Normlny"/>
    <w:qFormat/>
    <w:rsid w:val="00C3506A"/>
    <w:pPr>
      <w:spacing w:after="200" w:line="276" w:lineRule="auto"/>
      <w:ind w:left="720"/>
      <w:contextualSpacing/>
    </w:pPr>
    <w:rPr>
      <w:rFonts w:cs="Calibri"/>
      <w:sz w:val="22"/>
      <w:szCs w:val="22"/>
      <w:lang w:val="en-GB"/>
    </w:rPr>
  </w:style>
  <w:style w:type="paragraph" w:customStyle="1" w:styleId="Hlavikaapta">
    <w:name w:val="Hlavička a päta"/>
    <w:basedOn w:val="Normlny"/>
    <w:qFormat/>
    <w:rsid w:val="00160248"/>
  </w:style>
  <w:style w:type="paragraph" w:styleId="Hlavika">
    <w:name w:val="header"/>
    <w:basedOn w:val="Normlny"/>
    <w:link w:val="HlavikaChar"/>
    <w:uiPriority w:val="99"/>
    <w:unhideWhenUsed/>
    <w:rsid w:val="00DF499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DF4994"/>
    <w:pPr>
      <w:tabs>
        <w:tab w:val="center" w:pos="4536"/>
        <w:tab w:val="right" w:pos="9072"/>
      </w:tabs>
    </w:pPr>
  </w:style>
  <w:style w:type="paragraph" w:customStyle="1" w:styleId="Normal1">
    <w:name w:val="Normal1"/>
    <w:qFormat/>
    <w:rsid w:val="00DF4994"/>
    <w:pPr>
      <w:spacing w:after="200" w:line="276" w:lineRule="auto"/>
    </w:pPr>
    <w:rPr>
      <w:rFonts w:eastAsia="Calibri" w:cs="Calibri"/>
      <w:color w:val="00000A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73BBC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02115"/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402115"/>
    <w:rPr>
      <w:b/>
      <w:bCs/>
    </w:rPr>
  </w:style>
  <w:style w:type="paragraph" w:styleId="Podtitul">
    <w:name w:val="Subtitle"/>
    <w:basedOn w:val="LO-normal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5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rakovine.sk/mapapomoci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ierakovine.sk/homeap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noisk.sk" TargetMode="External"/><Relationship Id="rId10" Type="http://schemas.openxmlformats.org/officeDocument/2006/relationships/hyperlink" Target="https://www.nierakovine.sk/homeap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ierakovine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erakovin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ooF5BPNM3GTjkF17dxMRD62tTw==">AMUW2mUoJ7G0CNARJG6ZLJEJK7aJe07ih2DXre9SksoLGXPRK3JHkSrfvvDamVbuZ7FD8EOCQB+J9kPJAPKzw7H5zlK9UbxZu8b12aj0ABLaihEsnE8wWaA=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RAKOVINE</dc:creator>
  <dc:description/>
  <cp:lastModifiedBy>Mária Mičková</cp:lastModifiedBy>
  <cp:revision>2</cp:revision>
  <cp:lastPrinted>2022-10-31T16:13:00Z</cp:lastPrinted>
  <dcterms:created xsi:type="dcterms:W3CDTF">2022-11-29T15:39:00Z</dcterms:created>
  <dcterms:modified xsi:type="dcterms:W3CDTF">2022-11-29T15:39:00Z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0x0101003372CCABCC3CA04CBDC47AB1E55ED1F8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1" name="bjDocumentLabelXML-0">
    <vt:lpwstr>ames.com/2008/01/sie/internal/label"&gt;&lt;element uid="9920fcc9-9f43-4d43-9e3e-b98a219cfd55" value="" /&gt;&lt;/sisl&gt;</vt:lpwstr>
  </property>
  <property fmtid="{D5CDD505-2E9C-101B-9397-08002B2CF9AE}" pid="12" name="bjDocumentSecurityLabel">
    <vt:lpwstr>Not Classified</vt:lpwstr>
  </property>
  <property fmtid="{D5CDD505-2E9C-101B-9397-08002B2CF9AE}" pid="13" name="bjSaver">
    <vt:lpwstr>FDCV/fJb0P9CZO/CKOMd2DPpvdvT5ygR</vt:lpwstr>
  </property>
  <property fmtid="{D5CDD505-2E9C-101B-9397-08002B2CF9AE}" pid="14" name="docIndexRef">
    <vt:lpwstr>59e3c36b-3134-40fb-8edd-588cfa545a13</vt:lpwstr>
  </property>
</Properties>
</file>